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542" w:rsidRPr="00F851F1" w:rsidRDefault="00843542" w:rsidP="00F851F1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F851F1">
        <w:rPr>
          <w:rFonts w:asciiTheme="minorHAnsi" w:hAnsiTheme="minorHAnsi" w:cs="Arial"/>
          <w:b/>
          <w:sz w:val="24"/>
          <w:szCs w:val="24"/>
        </w:rPr>
        <w:t>LEI Nº</w:t>
      </w:r>
      <w:r w:rsidR="00F851F1" w:rsidRPr="00F851F1">
        <w:rPr>
          <w:rFonts w:asciiTheme="minorHAnsi" w:hAnsiTheme="minorHAnsi" w:cs="Arial"/>
          <w:b/>
          <w:sz w:val="24"/>
          <w:szCs w:val="24"/>
        </w:rPr>
        <w:t xml:space="preserve"> 2.637, DE 10 DE ABRIL DE 2018.</w:t>
      </w:r>
    </w:p>
    <w:p w:rsidR="00843542" w:rsidRPr="00F851F1" w:rsidRDefault="00843542" w:rsidP="008435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43542" w:rsidRDefault="00843542" w:rsidP="00F851F1">
      <w:pPr>
        <w:pStyle w:val="Recuodecorpodetexto"/>
        <w:rPr>
          <w:rFonts w:asciiTheme="minorHAnsi" w:hAnsiTheme="minorHAnsi" w:cs="Arial"/>
          <w:sz w:val="24"/>
          <w:szCs w:val="24"/>
        </w:rPr>
      </w:pPr>
      <w:r w:rsidRPr="00F851F1">
        <w:rPr>
          <w:rFonts w:asciiTheme="minorHAnsi" w:hAnsiTheme="minorHAnsi" w:cs="Arial"/>
          <w:sz w:val="24"/>
          <w:szCs w:val="24"/>
        </w:rPr>
        <w:tab/>
        <w:t>Autoriza a convocação de servidor para regime especial de trabalho e dá outras providências</w:t>
      </w:r>
    </w:p>
    <w:p w:rsidR="00F851F1" w:rsidRPr="00F851F1" w:rsidRDefault="00F851F1" w:rsidP="00F851F1">
      <w:pPr>
        <w:pStyle w:val="Recuodecorpodetexto"/>
        <w:rPr>
          <w:rFonts w:asciiTheme="minorHAnsi" w:hAnsiTheme="minorHAnsi" w:cs="Arial"/>
          <w:sz w:val="24"/>
          <w:szCs w:val="24"/>
        </w:rPr>
      </w:pPr>
    </w:p>
    <w:p w:rsidR="00F851F1" w:rsidRPr="00F851F1" w:rsidRDefault="00F851F1" w:rsidP="00F851F1">
      <w:pPr>
        <w:rPr>
          <w:rFonts w:asciiTheme="minorHAnsi" w:eastAsia="Calibri" w:hAnsiTheme="minorHAnsi" w:cs="Arial"/>
          <w:sz w:val="24"/>
          <w:szCs w:val="24"/>
          <w:lang w:eastAsia="en-US"/>
        </w:rPr>
      </w:pPr>
      <w:r w:rsidRPr="00F851F1">
        <w:rPr>
          <w:rFonts w:asciiTheme="minorHAnsi" w:eastAsia="Calibri" w:hAnsiTheme="minorHAnsi" w:cs="Arial"/>
          <w:b/>
          <w:sz w:val="24"/>
          <w:szCs w:val="24"/>
          <w:lang w:eastAsia="en-US"/>
        </w:rPr>
        <w:t xml:space="preserve">      Jussara Ana Bittencourt</w:t>
      </w:r>
      <w:r w:rsidRPr="00F851F1">
        <w:rPr>
          <w:rFonts w:asciiTheme="minorHAnsi" w:eastAsia="Calibri" w:hAnsiTheme="minorHAnsi" w:cs="Arial"/>
          <w:sz w:val="24"/>
          <w:szCs w:val="24"/>
          <w:lang w:eastAsia="en-US"/>
        </w:rPr>
        <w:t>, Vice-prefeita Municipal de São Mig</w:t>
      </w:r>
      <w:bookmarkStart w:id="0" w:name="_GoBack"/>
      <w:bookmarkEnd w:id="0"/>
      <w:r w:rsidRPr="00F851F1">
        <w:rPr>
          <w:rFonts w:asciiTheme="minorHAnsi" w:eastAsia="Calibri" w:hAnsiTheme="minorHAnsi" w:cs="Arial"/>
          <w:sz w:val="24"/>
          <w:szCs w:val="24"/>
          <w:lang w:eastAsia="en-US"/>
        </w:rPr>
        <w:t>uel das Missões, RS, no uso das atribuições que lhe são conferidas pela Constituição Federal e Lei Orgânica Municipal.</w:t>
      </w:r>
    </w:p>
    <w:p w:rsidR="00F851F1" w:rsidRPr="00F851F1" w:rsidRDefault="00F851F1" w:rsidP="00F851F1">
      <w:pPr>
        <w:rPr>
          <w:rFonts w:asciiTheme="minorHAnsi" w:eastAsia="Calibri" w:hAnsiTheme="minorHAnsi" w:cs="Arial"/>
          <w:sz w:val="24"/>
          <w:szCs w:val="24"/>
          <w:lang w:eastAsia="en-US"/>
        </w:rPr>
      </w:pPr>
    </w:p>
    <w:p w:rsidR="00F851F1" w:rsidRPr="00F851F1" w:rsidRDefault="00F851F1" w:rsidP="00F851F1">
      <w:pPr>
        <w:rPr>
          <w:rFonts w:asciiTheme="minorHAnsi" w:eastAsia="Calibri" w:hAnsiTheme="minorHAnsi" w:cs="Arial"/>
          <w:sz w:val="24"/>
          <w:szCs w:val="24"/>
          <w:lang w:eastAsia="en-US"/>
        </w:rPr>
      </w:pPr>
      <w:r w:rsidRPr="00F851F1">
        <w:rPr>
          <w:rFonts w:asciiTheme="minorHAnsi" w:eastAsia="Calibri" w:hAnsiTheme="minorHAnsi" w:cs="Arial"/>
          <w:b/>
          <w:sz w:val="24"/>
          <w:szCs w:val="24"/>
          <w:lang w:eastAsia="en-US"/>
        </w:rPr>
        <w:t xml:space="preserve">      </w:t>
      </w:r>
      <w:r>
        <w:rPr>
          <w:rFonts w:asciiTheme="minorHAnsi" w:eastAsia="Calibri" w:hAnsiTheme="minorHAnsi" w:cs="Arial"/>
          <w:b/>
          <w:sz w:val="24"/>
          <w:szCs w:val="24"/>
          <w:lang w:eastAsia="en-US"/>
        </w:rPr>
        <w:t>Faço saber</w:t>
      </w:r>
      <w:r w:rsidRPr="00F851F1">
        <w:rPr>
          <w:rFonts w:asciiTheme="minorHAnsi" w:eastAsia="Calibri" w:hAnsiTheme="minorHAnsi" w:cs="Arial"/>
          <w:sz w:val="24"/>
          <w:szCs w:val="24"/>
          <w:lang w:eastAsia="en-US"/>
        </w:rPr>
        <w:t>, que o Poder Legislativo aprovou e eu sanciono a seguinte;</w:t>
      </w:r>
    </w:p>
    <w:p w:rsidR="00F851F1" w:rsidRPr="00F851F1" w:rsidRDefault="00F851F1" w:rsidP="00F851F1">
      <w:pPr>
        <w:rPr>
          <w:rFonts w:asciiTheme="minorHAnsi" w:eastAsia="Calibri" w:hAnsiTheme="minorHAnsi" w:cs="Arial"/>
          <w:b/>
          <w:sz w:val="24"/>
          <w:szCs w:val="24"/>
          <w:lang w:eastAsia="en-US"/>
        </w:rPr>
      </w:pPr>
      <w:r w:rsidRPr="00F851F1">
        <w:rPr>
          <w:rFonts w:asciiTheme="minorHAnsi" w:eastAsia="Calibri" w:hAnsiTheme="minorHAnsi" w:cs="Arial"/>
          <w:b/>
          <w:sz w:val="24"/>
          <w:szCs w:val="24"/>
          <w:lang w:eastAsia="en-US"/>
        </w:rPr>
        <w:t xml:space="preserve">      </w:t>
      </w:r>
    </w:p>
    <w:p w:rsidR="00843542" w:rsidRPr="00F851F1" w:rsidRDefault="00F851F1" w:rsidP="00F851F1">
      <w:pPr>
        <w:rPr>
          <w:rFonts w:asciiTheme="minorHAnsi" w:eastAsia="Calibri" w:hAnsiTheme="minorHAnsi" w:cs="Arial"/>
          <w:b/>
          <w:sz w:val="24"/>
          <w:szCs w:val="24"/>
          <w:lang w:eastAsia="en-US"/>
        </w:rPr>
      </w:pPr>
      <w:r w:rsidRPr="00F851F1">
        <w:rPr>
          <w:rFonts w:asciiTheme="minorHAnsi" w:eastAsia="Calibri" w:hAnsiTheme="minorHAnsi" w:cs="Arial"/>
          <w:b/>
          <w:sz w:val="24"/>
          <w:szCs w:val="24"/>
          <w:lang w:eastAsia="en-US"/>
        </w:rPr>
        <w:t xml:space="preserve">      LEI:</w:t>
      </w:r>
    </w:p>
    <w:p w:rsidR="00B85503" w:rsidRPr="00F851F1" w:rsidRDefault="00843542" w:rsidP="00B85503">
      <w:pPr>
        <w:tabs>
          <w:tab w:val="left" w:pos="1134"/>
        </w:tabs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51F1">
        <w:rPr>
          <w:rFonts w:asciiTheme="minorHAnsi" w:hAnsiTheme="minorHAnsi" w:cs="Arial"/>
          <w:sz w:val="24"/>
          <w:szCs w:val="24"/>
        </w:rPr>
        <w:tab/>
        <w:t xml:space="preserve">Art. 1º. Fica o Prefeito Municipal autorizado a convocar por mais </w:t>
      </w:r>
      <w:r w:rsidR="00347F4C" w:rsidRPr="00F851F1">
        <w:rPr>
          <w:rFonts w:asciiTheme="minorHAnsi" w:hAnsiTheme="minorHAnsi" w:cs="Arial"/>
          <w:sz w:val="24"/>
          <w:szCs w:val="24"/>
        </w:rPr>
        <w:t>20</w:t>
      </w:r>
      <w:r w:rsidRPr="00F851F1">
        <w:rPr>
          <w:rFonts w:asciiTheme="minorHAnsi" w:hAnsiTheme="minorHAnsi" w:cs="Arial"/>
          <w:sz w:val="24"/>
          <w:szCs w:val="24"/>
        </w:rPr>
        <w:t xml:space="preserve"> (</w:t>
      </w:r>
      <w:r w:rsidR="00242272" w:rsidRPr="00F851F1">
        <w:rPr>
          <w:rFonts w:asciiTheme="minorHAnsi" w:hAnsiTheme="minorHAnsi" w:cs="Arial"/>
          <w:sz w:val="24"/>
          <w:szCs w:val="24"/>
        </w:rPr>
        <w:t>vinte</w:t>
      </w:r>
      <w:r w:rsidRPr="00F851F1">
        <w:rPr>
          <w:rFonts w:asciiTheme="minorHAnsi" w:hAnsiTheme="minorHAnsi" w:cs="Arial"/>
          <w:sz w:val="24"/>
          <w:szCs w:val="24"/>
        </w:rPr>
        <w:t>) horas semanais servidor (a) do Cargo de Procurador do Município para regime especial de trabalho</w:t>
      </w:r>
      <w:r w:rsidR="000F2B4E" w:rsidRPr="00F851F1">
        <w:rPr>
          <w:rFonts w:asciiTheme="minorHAnsi" w:hAnsiTheme="minorHAnsi" w:cs="Arial"/>
          <w:sz w:val="24"/>
          <w:szCs w:val="24"/>
        </w:rPr>
        <w:t>.</w:t>
      </w:r>
    </w:p>
    <w:p w:rsidR="00843542" w:rsidRPr="00F851F1" w:rsidRDefault="00843542" w:rsidP="00843542">
      <w:pPr>
        <w:tabs>
          <w:tab w:val="left" w:pos="1134"/>
        </w:tabs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51F1">
        <w:rPr>
          <w:rFonts w:asciiTheme="minorHAnsi" w:hAnsiTheme="minorHAnsi" w:cs="Arial"/>
          <w:sz w:val="24"/>
          <w:szCs w:val="24"/>
        </w:rPr>
        <w:tab/>
        <w:t>Art. 2º.</w:t>
      </w:r>
      <w:r w:rsidRPr="00F851F1">
        <w:rPr>
          <w:rFonts w:asciiTheme="minorHAnsi" w:hAnsiTheme="minorHAnsi" w:cs="Arial"/>
          <w:b/>
          <w:sz w:val="24"/>
          <w:szCs w:val="24"/>
        </w:rPr>
        <w:t xml:space="preserve"> </w:t>
      </w:r>
      <w:r w:rsidRPr="00F851F1">
        <w:rPr>
          <w:rFonts w:asciiTheme="minorHAnsi" w:hAnsiTheme="minorHAnsi" w:cs="Arial"/>
          <w:sz w:val="24"/>
          <w:szCs w:val="24"/>
        </w:rPr>
        <w:t>A convocação para trabalho em regime especial será feita por Portaria, fixando o tempo de duração, que não poderá ser superior a 1 (um) ano.</w:t>
      </w:r>
    </w:p>
    <w:p w:rsidR="00843542" w:rsidRPr="00F851F1" w:rsidRDefault="00843542" w:rsidP="00843542">
      <w:pPr>
        <w:tabs>
          <w:tab w:val="left" w:pos="1134"/>
        </w:tabs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F851F1">
        <w:rPr>
          <w:rFonts w:asciiTheme="minorHAnsi" w:hAnsiTheme="minorHAnsi" w:cs="Arial"/>
          <w:sz w:val="24"/>
          <w:szCs w:val="24"/>
        </w:rPr>
        <w:t>Art. 3º.  A convocação para regime especial poderá cessar a qualquer tempo, a pedido do servidor ou no interesse do serviço.</w:t>
      </w:r>
    </w:p>
    <w:p w:rsidR="007D6083" w:rsidRPr="00F851F1" w:rsidRDefault="00F851F1" w:rsidP="003A2256">
      <w:pPr>
        <w:tabs>
          <w:tab w:val="left" w:pos="1134"/>
        </w:tabs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51F1">
        <w:rPr>
          <w:rFonts w:asciiTheme="minorHAnsi" w:hAnsiTheme="minorHAnsi" w:cs="Arial"/>
          <w:sz w:val="24"/>
          <w:szCs w:val="24"/>
        </w:rPr>
        <w:t xml:space="preserve">                     </w:t>
      </w:r>
      <w:r w:rsidR="00843542" w:rsidRPr="00F851F1">
        <w:rPr>
          <w:rFonts w:asciiTheme="minorHAnsi" w:hAnsiTheme="minorHAnsi" w:cs="Arial"/>
          <w:sz w:val="24"/>
          <w:szCs w:val="24"/>
        </w:rPr>
        <w:t>Art. 4°.  As despesas decorrentes da execução desta Lei correrão à conta de recursos consignados no orçamento do Município.</w:t>
      </w:r>
    </w:p>
    <w:p w:rsidR="00843542" w:rsidRPr="00F851F1" w:rsidRDefault="00F851F1" w:rsidP="00F851F1">
      <w:pPr>
        <w:tabs>
          <w:tab w:val="left" w:pos="1134"/>
        </w:tabs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="00843542" w:rsidRPr="00F851F1">
        <w:rPr>
          <w:rFonts w:asciiTheme="minorHAnsi" w:hAnsiTheme="minorHAnsi" w:cs="Arial"/>
          <w:sz w:val="24"/>
          <w:szCs w:val="24"/>
        </w:rPr>
        <w:t xml:space="preserve"> Art. </w:t>
      </w:r>
      <w:r w:rsidR="003A2256" w:rsidRPr="00F851F1">
        <w:rPr>
          <w:rFonts w:asciiTheme="minorHAnsi" w:hAnsiTheme="minorHAnsi" w:cs="Arial"/>
          <w:sz w:val="24"/>
          <w:szCs w:val="24"/>
        </w:rPr>
        <w:t>5</w:t>
      </w:r>
      <w:r w:rsidR="00843542" w:rsidRPr="00F851F1">
        <w:rPr>
          <w:rFonts w:asciiTheme="minorHAnsi" w:hAnsiTheme="minorHAnsi" w:cs="Arial"/>
          <w:sz w:val="24"/>
          <w:szCs w:val="24"/>
        </w:rPr>
        <w:t>º</w:t>
      </w:r>
      <w:r>
        <w:rPr>
          <w:rFonts w:asciiTheme="minorHAnsi" w:hAnsiTheme="minorHAnsi" w:cs="Arial"/>
          <w:sz w:val="24"/>
          <w:szCs w:val="24"/>
        </w:rPr>
        <w:t xml:space="preserve">. </w:t>
      </w:r>
      <w:r w:rsidR="00843542" w:rsidRPr="00F851F1">
        <w:rPr>
          <w:rFonts w:asciiTheme="minorHAnsi" w:hAnsiTheme="minorHAnsi" w:cs="Arial"/>
          <w:sz w:val="24"/>
          <w:szCs w:val="24"/>
        </w:rPr>
        <w:t>Revogadas as disposições em contrário, esta lei entra em vigor na data da sua publicação.</w:t>
      </w:r>
    </w:p>
    <w:p w:rsidR="00843542" w:rsidRPr="00F851F1" w:rsidRDefault="00F851F1" w:rsidP="00F851F1">
      <w:pPr>
        <w:tabs>
          <w:tab w:val="left" w:pos="1134"/>
        </w:tabs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São Miguel das Missões, 10 de abril de 2018.</w:t>
      </w:r>
    </w:p>
    <w:p w:rsidR="00F851F1" w:rsidRPr="00F851F1" w:rsidRDefault="00F851F1" w:rsidP="00F851F1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43542" w:rsidRPr="00F851F1" w:rsidRDefault="00F851F1" w:rsidP="00F851F1">
      <w:pPr>
        <w:jc w:val="center"/>
        <w:rPr>
          <w:rFonts w:asciiTheme="minorHAnsi" w:hAnsiTheme="minorHAnsi" w:cs="Arial"/>
          <w:sz w:val="24"/>
          <w:szCs w:val="24"/>
        </w:rPr>
      </w:pPr>
      <w:r w:rsidRPr="00F851F1">
        <w:rPr>
          <w:rFonts w:asciiTheme="minorHAnsi" w:hAnsiTheme="minorHAnsi" w:cs="Arial"/>
          <w:sz w:val="24"/>
          <w:szCs w:val="24"/>
        </w:rPr>
        <w:t>Jussara Ana Bittencourt</w:t>
      </w:r>
    </w:p>
    <w:p w:rsidR="00F851F1" w:rsidRDefault="00F851F1" w:rsidP="00F851F1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Vice-prefeita municipal em Exercício.</w:t>
      </w:r>
    </w:p>
    <w:p w:rsidR="00F851F1" w:rsidRDefault="00F851F1" w:rsidP="00F851F1">
      <w:pPr>
        <w:jc w:val="center"/>
        <w:rPr>
          <w:rFonts w:asciiTheme="minorHAnsi" w:hAnsiTheme="minorHAnsi" w:cs="Arial"/>
          <w:sz w:val="24"/>
          <w:szCs w:val="24"/>
        </w:rPr>
      </w:pPr>
    </w:p>
    <w:p w:rsidR="00F851F1" w:rsidRDefault="00F851F1" w:rsidP="00F851F1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Publique-se.</w:t>
      </w:r>
    </w:p>
    <w:p w:rsidR="00F851F1" w:rsidRDefault="00F851F1" w:rsidP="00F851F1">
      <w:pPr>
        <w:rPr>
          <w:rFonts w:asciiTheme="minorHAnsi" w:hAnsiTheme="minorHAnsi" w:cs="Arial"/>
          <w:sz w:val="24"/>
          <w:szCs w:val="24"/>
        </w:rPr>
      </w:pPr>
    </w:p>
    <w:p w:rsidR="00F851F1" w:rsidRDefault="00F851F1" w:rsidP="00F851F1">
      <w:pPr>
        <w:rPr>
          <w:rFonts w:asciiTheme="minorHAnsi" w:hAnsiTheme="minorHAnsi" w:cs="Arial"/>
          <w:sz w:val="24"/>
          <w:szCs w:val="24"/>
        </w:rPr>
      </w:pPr>
      <w:proofErr w:type="spellStart"/>
      <w:r>
        <w:rPr>
          <w:rFonts w:asciiTheme="minorHAnsi" w:hAnsiTheme="minorHAnsi" w:cs="Arial"/>
          <w:sz w:val="24"/>
          <w:szCs w:val="24"/>
        </w:rPr>
        <w:t>Enio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Colleto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Carvalho</w:t>
      </w:r>
    </w:p>
    <w:p w:rsidR="00F851F1" w:rsidRPr="00F851F1" w:rsidRDefault="00F851F1" w:rsidP="00F851F1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Administração.</w:t>
      </w:r>
    </w:p>
    <w:p w:rsidR="00843542" w:rsidRPr="00F851F1" w:rsidRDefault="00843542" w:rsidP="00F851F1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43542" w:rsidRDefault="00843542" w:rsidP="00843542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851F1" w:rsidRPr="00F851F1" w:rsidRDefault="00F851F1" w:rsidP="00843542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843542" w:rsidRPr="00F851F1" w:rsidRDefault="00843542" w:rsidP="00843542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843542" w:rsidRPr="00F851F1" w:rsidRDefault="00843542" w:rsidP="00843542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843542" w:rsidRDefault="00843542" w:rsidP="00843542">
      <w:pPr>
        <w:spacing w:line="360" w:lineRule="auto"/>
        <w:rPr>
          <w:rFonts w:cs="Arial"/>
          <w:sz w:val="20"/>
        </w:rPr>
      </w:pPr>
    </w:p>
    <w:p w:rsidR="00843542" w:rsidRDefault="00843542" w:rsidP="00843542">
      <w:pPr>
        <w:spacing w:line="360" w:lineRule="auto"/>
        <w:rPr>
          <w:rFonts w:cs="Arial"/>
          <w:sz w:val="20"/>
        </w:rPr>
      </w:pPr>
    </w:p>
    <w:p w:rsidR="00843542" w:rsidRDefault="00843542" w:rsidP="00843542">
      <w:pPr>
        <w:spacing w:line="360" w:lineRule="auto"/>
        <w:rPr>
          <w:rFonts w:cs="Arial"/>
          <w:sz w:val="20"/>
        </w:rPr>
      </w:pPr>
    </w:p>
    <w:p w:rsidR="00843542" w:rsidRDefault="00843542" w:rsidP="00843542">
      <w:pPr>
        <w:spacing w:line="360" w:lineRule="auto"/>
        <w:rPr>
          <w:rFonts w:cs="Arial"/>
          <w:sz w:val="20"/>
        </w:rPr>
      </w:pPr>
    </w:p>
    <w:p w:rsidR="00843542" w:rsidRDefault="00843542" w:rsidP="00843542">
      <w:pPr>
        <w:spacing w:line="360" w:lineRule="auto"/>
        <w:rPr>
          <w:rFonts w:cs="Arial"/>
          <w:sz w:val="20"/>
        </w:rPr>
      </w:pPr>
    </w:p>
    <w:p w:rsidR="00843542" w:rsidRDefault="00843542" w:rsidP="00843542">
      <w:pPr>
        <w:spacing w:line="360" w:lineRule="auto"/>
        <w:rPr>
          <w:rFonts w:cs="Arial"/>
          <w:sz w:val="20"/>
        </w:rPr>
      </w:pPr>
    </w:p>
    <w:p w:rsidR="00843542" w:rsidRDefault="00843542" w:rsidP="00843542">
      <w:pPr>
        <w:spacing w:line="360" w:lineRule="auto"/>
        <w:rPr>
          <w:rFonts w:cs="Arial"/>
          <w:sz w:val="20"/>
        </w:rPr>
      </w:pPr>
    </w:p>
    <w:p w:rsidR="00843542" w:rsidRDefault="00843542" w:rsidP="00843542">
      <w:pPr>
        <w:spacing w:line="360" w:lineRule="auto"/>
        <w:rPr>
          <w:rFonts w:cs="Arial"/>
          <w:sz w:val="20"/>
        </w:rPr>
      </w:pPr>
    </w:p>
    <w:p w:rsidR="00843542" w:rsidRDefault="00843542" w:rsidP="00843542">
      <w:pPr>
        <w:spacing w:line="360" w:lineRule="auto"/>
        <w:rPr>
          <w:rFonts w:cs="Arial"/>
          <w:sz w:val="20"/>
        </w:rPr>
      </w:pPr>
    </w:p>
    <w:p w:rsidR="00843542" w:rsidRPr="00B563F6" w:rsidRDefault="00843542" w:rsidP="00843542">
      <w:pPr>
        <w:spacing w:line="360" w:lineRule="auto"/>
        <w:rPr>
          <w:rFonts w:cs="Arial"/>
          <w:sz w:val="20"/>
        </w:rPr>
      </w:pPr>
    </w:p>
    <w:p w:rsidR="00843542" w:rsidRPr="00B563F6" w:rsidRDefault="00843542" w:rsidP="00843542">
      <w:pPr>
        <w:spacing w:line="360" w:lineRule="auto"/>
        <w:jc w:val="center"/>
        <w:rPr>
          <w:rFonts w:cs="Arial"/>
          <w:b/>
          <w:sz w:val="20"/>
        </w:rPr>
      </w:pPr>
      <w:r w:rsidRPr="00B563F6">
        <w:rPr>
          <w:rFonts w:cs="Arial"/>
          <w:b/>
          <w:sz w:val="20"/>
        </w:rPr>
        <w:lastRenderedPageBreak/>
        <w:t>EXPOSIÇÃO DE MOTIVOS</w:t>
      </w:r>
    </w:p>
    <w:p w:rsidR="00843542" w:rsidRPr="00B563F6" w:rsidRDefault="00843542" w:rsidP="00843542">
      <w:pPr>
        <w:spacing w:line="360" w:lineRule="auto"/>
        <w:jc w:val="center"/>
        <w:rPr>
          <w:rFonts w:cs="Arial"/>
          <w:b/>
          <w:sz w:val="20"/>
        </w:rPr>
      </w:pPr>
    </w:p>
    <w:p w:rsidR="00843542" w:rsidRPr="00B563F6" w:rsidRDefault="00843542" w:rsidP="00843542">
      <w:pPr>
        <w:spacing w:line="360" w:lineRule="auto"/>
        <w:jc w:val="center"/>
        <w:rPr>
          <w:rFonts w:cs="Arial"/>
          <w:sz w:val="20"/>
        </w:rPr>
      </w:pPr>
      <w:r w:rsidRPr="00B563F6">
        <w:rPr>
          <w:rFonts w:cs="Arial"/>
          <w:sz w:val="20"/>
        </w:rPr>
        <w:t>Senhores vereadores,</w:t>
      </w:r>
    </w:p>
    <w:p w:rsidR="00843542" w:rsidRPr="00B563F6" w:rsidRDefault="00843542" w:rsidP="00843542">
      <w:pPr>
        <w:spacing w:line="360" w:lineRule="auto"/>
        <w:jc w:val="center"/>
        <w:rPr>
          <w:rFonts w:cs="Arial"/>
          <w:sz w:val="20"/>
        </w:rPr>
      </w:pPr>
    </w:p>
    <w:p w:rsidR="00843542" w:rsidRDefault="00843542" w:rsidP="00843542">
      <w:pPr>
        <w:spacing w:line="360" w:lineRule="auto"/>
        <w:ind w:firstLine="851"/>
        <w:jc w:val="both"/>
        <w:rPr>
          <w:rFonts w:cs="Arial"/>
          <w:sz w:val="20"/>
        </w:rPr>
      </w:pPr>
      <w:r>
        <w:rPr>
          <w:rFonts w:cs="Arial"/>
          <w:sz w:val="20"/>
        </w:rPr>
        <w:t>O projeto de lei n</w:t>
      </w:r>
      <w:r w:rsidR="00036554">
        <w:rPr>
          <w:rFonts w:cs="Arial"/>
        </w:rPr>
        <w:t>º 32/2018</w:t>
      </w:r>
      <w:r w:rsidRPr="00036554">
        <w:rPr>
          <w:rFonts w:cs="Arial"/>
        </w:rPr>
        <w:t xml:space="preserve"> </w:t>
      </w:r>
      <w:r>
        <w:rPr>
          <w:rFonts w:cs="Arial"/>
          <w:sz w:val="20"/>
        </w:rPr>
        <w:t>versa sobre a convocação para regime especial de trabalho da servidora ocupante do cargo de Procurador do Município.</w:t>
      </w:r>
    </w:p>
    <w:p w:rsidR="00843542" w:rsidRDefault="00843542" w:rsidP="00843542">
      <w:pPr>
        <w:spacing w:line="360" w:lineRule="auto"/>
        <w:ind w:firstLine="851"/>
        <w:jc w:val="both"/>
        <w:rPr>
          <w:rFonts w:cs="Arial"/>
          <w:sz w:val="20"/>
        </w:rPr>
      </w:pPr>
    </w:p>
    <w:p w:rsidR="00843542" w:rsidRDefault="00843542" w:rsidP="00843542">
      <w:pPr>
        <w:spacing w:line="360" w:lineRule="auto"/>
        <w:ind w:firstLine="851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Tal convocação se justifica na medida que o outro ocupante do cargo de Procurador </w:t>
      </w:r>
      <w:r w:rsidR="0063320F">
        <w:rPr>
          <w:rFonts w:cs="Arial"/>
          <w:sz w:val="20"/>
        </w:rPr>
        <w:t>está no gozo de licença interesse.</w:t>
      </w:r>
    </w:p>
    <w:p w:rsidR="00843542" w:rsidRDefault="00843542" w:rsidP="00843542">
      <w:pPr>
        <w:spacing w:line="360" w:lineRule="auto"/>
        <w:ind w:firstLine="851"/>
        <w:jc w:val="both"/>
        <w:rPr>
          <w:rFonts w:cs="Arial"/>
          <w:sz w:val="20"/>
        </w:rPr>
      </w:pPr>
    </w:p>
    <w:p w:rsidR="00843542" w:rsidRDefault="00843542" w:rsidP="00843542">
      <w:pPr>
        <w:spacing w:line="360" w:lineRule="auto"/>
        <w:ind w:firstLine="851"/>
        <w:jc w:val="both"/>
        <w:rPr>
          <w:rFonts w:cs="Arial"/>
          <w:sz w:val="20"/>
        </w:rPr>
      </w:pPr>
      <w:r>
        <w:rPr>
          <w:rFonts w:cs="Arial"/>
          <w:sz w:val="20"/>
        </w:rPr>
        <w:t>Como é sabido, a Procuradoria do Município, além de atuar nas demandas judiciais, também presta atendimento aos demais setores da Prefeitura, especialmente o Setor de Tributos, responsável pela correta e eficiente arrecadação de impostos.</w:t>
      </w:r>
    </w:p>
    <w:p w:rsidR="00843542" w:rsidRDefault="00843542" w:rsidP="00843542">
      <w:pPr>
        <w:spacing w:line="360" w:lineRule="auto"/>
        <w:ind w:firstLine="851"/>
        <w:jc w:val="both"/>
        <w:rPr>
          <w:rFonts w:cs="Arial"/>
          <w:sz w:val="20"/>
        </w:rPr>
      </w:pPr>
    </w:p>
    <w:p w:rsidR="00843542" w:rsidRDefault="00843542" w:rsidP="00843542">
      <w:pPr>
        <w:spacing w:line="360" w:lineRule="auto"/>
        <w:ind w:firstLine="851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Dessa forma, ante o afastamento (licença) do outro Procurador, a convocação da senhora Procuradora por mais </w:t>
      </w:r>
      <w:r w:rsidR="00FB3865">
        <w:rPr>
          <w:rFonts w:cs="Arial"/>
          <w:sz w:val="20"/>
        </w:rPr>
        <w:t>20</w:t>
      </w:r>
      <w:r>
        <w:rPr>
          <w:rFonts w:cs="Arial"/>
          <w:sz w:val="20"/>
        </w:rPr>
        <w:t xml:space="preserve"> (</w:t>
      </w:r>
      <w:r w:rsidR="00FB3865">
        <w:rPr>
          <w:rFonts w:cs="Arial"/>
          <w:sz w:val="20"/>
        </w:rPr>
        <w:t>vinte</w:t>
      </w:r>
      <w:r>
        <w:rPr>
          <w:rFonts w:cs="Arial"/>
          <w:sz w:val="20"/>
        </w:rPr>
        <w:t>) horas é medida que se impõe.</w:t>
      </w:r>
    </w:p>
    <w:p w:rsidR="00843542" w:rsidRPr="00B563F6" w:rsidRDefault="00843542" w:rsidP="00843542">
      <w:pPr>
        <w:spacing w:line="360" w:lineRule="auto"/>
        <w:ind w:firstLine="851"/>
        <w:rPr>
          <w:rFonts w:cs="Arial"/>
          <w:sz w:val="20"/>
        </w:rPr>
      </w:pPr>
    </w:p>
    <w:p w:rsidR="00843542" w:rsidRPr="00B563F6" w:rsidRDefault="00843542" w:rsidP="00843542">
      <w:pPr>
        <w:spacing w:line="360" w:lineRule="auto"/>
        <w:ind w:firstLine="851"/>
        <w:rPr>
          <w:rFonts w:cs="Arial"/>
          <w:sz w:val="20"/>
        </w:rPr>
      </w:pPr>
      <w:r w:rsidRPr="00B563F6">
        <w:rPr>
          <w:rFonts w:cs="Arial"/>
          <w:sz w:val="20"/>
        </w:rPr>
        <w:t>Agradecendo pela atenção de Vossas Excelências.</w:t>
      </w:r>
    </w:p>
    <w:p w:rsidR="00843542" w:rsidRPr="00B563F6" w:rsidRDefault="00843542" w:rsidP="00843542">
      <w:pPr>
        <w:spacing w:line="360" w:lineRule="auto"/>
        <w:ind w:firstLine="851"/>
        <w:rPr>
          <w:rFonts w:cs="Arial"/>
          <w:sz w:val="20"/>
        </w:rPr>
      </w:pPr>
    </w:p>
    <w:p w:rsidR="00843542" w:rsidRPr="00B563F6" w:rsidRDefault="00843542" w:rsidP="00843542">
      <w:pPr>
        <w:spacing w:line="360" w:lineRule="auto"/>
        <w:ind w:firstLine="851"/>
        <w:rPr>
          <w:rFonts w:cs="Arial"/>
          <w:sz w:val="20"/>
        </w:rPr>
      </w:pPr>
      <w:r w:rsidRPr="00B563F6">
        <w:rPr>
          <w:rFonts w:cs="Arial"/>
          <w:sz w:val="20"/>
        </w:rPr>
        <w:t>Respeitosamente.</w:t>
      </w:r>
    </w:p>
    <w:p w:rsidR="00843542" w:rsidRPr="00B563F6" w:rsidRDefault="00843542" w:rsidP="00843542">
      <w:pPr>
        <w:spacing w:line="360" w:lineRule="auto"/>
        <w:ind w:firstLine="851"/>
        <w:rPr>
          <w:rFonts w:cs="Arial"/>
          <w:sz w:val="20"/>
        </w:rPr>
      </w:pPr>
    </w:p>
    <w:p w:rsidR="00843542" w:rsidRPr="00B563F6" w:rsidRDefault="007B30A1" w:rsidP="00843542">
      <w:pPr>
        <w:spacing w:line="360" w:lineRule="auto"/>
        <w:ind w:firstLine="851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JUSSARA ANA BITTENCOURT</w:t>
      </w:r>
    </w:p>
    <w:p w:rsidR="00B5039A" w:rsidRDefault="007B30A1" w:rsidP="00684E9E">
      <w:pPr>
        <w:spacing w:line="360" w:lineRule="auto"/>
        <w:ind w:firstLine="851"/>
        <w:jc w:val="center"/>
      </w:pPr>
      <w:r>
        <w:rPr>
          <w:rFonts w:cs="Arial"/>
          <w:b/>
          <w:sz w:val="20"/>
        </w:rPr>
        <w:t>PREFEITA EM EXERCÍCIO</w:t>
      </w:r>
    </w:p>
    <w:sectPr w:rsidR="00B5039A" w:rsidSect="00FD11C4">
      <w:headerReference w:type="default" r:id="rId6"/>
      <w:footerReference w:type="default" r:id="rId7"/>
      <w:pgSz w:w="11906" w:h="16838" w:code="9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1F1" w:rsidRDefault="00F851F1" w:rsidP="00F851F1">
      <w:r>
        <w:separator/>
      </w:r>
    </w:p>
  </w:endnote>
  <w:endnote w:type="continuationSeparator" w:id="0">
    <w:p w:rsidR="00F851F1" w:rsidRDefault="00F851F1" w:rsidP="00F8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1F1" w:rsidRPr="00F851F1" w:rsidRDefault="00F851F1" w:rsidP="00F851F1">
    <w:pPr>
      <w:tabs>
        <w:tab w:val="center" w:pos="4252"/>
        <w:tab w:val="right" w:pos="8504"/>
      </w:tabs>
      <w:jc w:val="center"/>
      <w:rPr>
        <w:rFonts w:ascii="Times New Roman" w:eastAsia="Calibri" w:hAnsi="Times New Roman"/>
        <w:i/>
        <w:sz w:val="36"/>
        <w:szCs w:val="36"/>
        <w:lang w:eastAsia="en-US"/>
      </w:rPr>
    </w:pPr>
    <w:r w:rsidRPr="00F851F1">
      <w:rPr>
        <w:rFonts w:ascii="Calibri" w:eastAsia="Calibri" w:hAnsi="Calibri"/>
        <w:noProof/>
        <w:szCs w:val="22"/>
      </w:rPr>
      <w:drawing>
        <wp:inline distT="0" distB="0" distL="0" distR="0" wp14:anchorId="2A6408EE" wp14:editId="5AB75419">
          <wp:extent cx="612250" cy="425736"/>
          <wp:effectExtent l="0" t="0" r="0" b="0"/>
          <wp:docPr id="3" name="Imagem 3" descr="http://www.rotamissoes.com.br/breve_novidades/imagem_logomar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rotamissoes.com.br/breve_novidades/imagem_logomarc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38" t="10393" r="15060" b="37239"/>
                  <a:stretch/>
                </pic:blipFill>
                <pic:spPr bwMode="auto">
                  <a:xfrm>
                    <a:off x="0" y="0"/>
                    <a:ext cx="665963" cy="4630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851F1">
      <w:rPr>
        <w:rFonts w:ascii="Times New Roman" w:eastAsia="Calibri" w:hAnsi="Times New Roman"/>
        <w:i/>
        <w:sz w:val="36"/>
        <w:szCs w:val="36"/>
        <w:lang w:eastAsia="en-US"/>
      </w:rPr>
      <w:t>Uma viagem inesquecível</w:t>
    </w:r>
  </w:p>
  <w:p w:rsidR="00F851F1" w:rsidRPr="00F851F1" w:rsidRDefault="00F851F1" w:rsidP="00F851F1">
    <w:pPr>
      <w:tabs>
        <w:tab w:val="center" w:pos="4252"/>
        <w:tab w:val="right" w:pos="8504"/>
      </w:tabs>
      <w:jc w:val="center"/>
      <w:rPr>
        <w:rFonts w:ascii="Times New Roman" w:eastAsia="Calibri" w:hAnsi="Times New Roman"/>
        <w:sz w:val="24"/>
        <w:szCs w:val="24"/>
        <w:lang w:eastAsia="en-US"/>
      </w:rPr>
    </w:pPr>
    <w:r w:rsidRPr="00F851F1">
      <w:rPr>
        <w:rFonts w:ascii="Times New Roman" w:eastAsia="Calibri" w:hAnsi="Times New Roman"/>
        <w:sz w:val="24"/>
        <w:szCs w:val="24"/>
        <w:lang w:eastAsia="en-US"/>
      </w:rPr>
      <w:t>Rua 29 de Abril, 165 – Fone: (55) 3381-1300 – CEP 98.865-000</w:t>
    </w:r>
  </w:p>
  <w:p w:rsidR="00F851F1" w:rsidRPr="00F851F1" w:rsidRDefault="00F851F1" w:rsidP="00F851F1">
    <w:pPr>
      <w:tabs>
        <w:tab w:val="center" w:pos="4252"/>
        <w:tab w:val="right" w:pos="8504"/>
      </w:tabs>
      <w:jc w:val="center"/>
      <w:rPr>
        <w:rFonts w:ascii="Times New Roman" w:eastAsia="Calibri" w:hAnsi="Times New Roman"/>
        <w:sz w:val="24"/>
        <w:szCs w:val="24"/>
        <w:lang w:val="en-US" w:eastAsia="en-US"/>
      </w:rPr>
    </w:pPr>
    <w:r w:rsidRPr="00F851F1">
      <w:rPr>
        <w:rFonts w:ascii="Times New Roman" w:eastAsia="Calibri" w:hAnsi="Times New Roman"/>
        <w:sz w:val="24"/>
        <w:szCs w:val="24"/>
        <w:lang w:val="en-US" w:eastAsia="en-US"/>
      </w:rPr>
      <w:t>Site: www.saomiguel-rs.com.br – Email: saomiguel.prefeito@gmail.com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1F1" w:rsidRDefault="00F851F1" w:rsidP="00F851F1">
      <w:r>
        <w:separator/>
      </w:r>
    </w:p>
  </w:footnote>
  <w:footnote w:type="continuationSeparator" w:id="0">
    <w:p w:rsidR="00F851F1" w:rsidRDefault="00F851F1" w:rsidP="00F85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1F1" w:rsidRPr="00F851F1" w:rsidRDefault="00F851F1" w:rsidP="00F851F1">
    <w:pPr>
      <w:tabs>
        <w:tab w:val="center" w:pos="4252"/>
        <w:tab w:val="right" w:pos="8504"/>
      </w:tabs>
      <w:jc w:val="center"/>
      <w:rPr>
        <w:rFonts w:ascii="Times New Roman" w:eastAsia="Calibri" w:hAnsi="Times New Roman"/>
        <w:szCs w:val="22"/>
        <w:lang w:eastAsia="en-US"/>
      </w:rPr>
    </w:pPr>
    <w:r w:rsidRPr="00F851F1">
      <w:rPr>
        <w:rFonts w:ascii="Calibri" w:eastAsia="Calibri" w:hAnsi="Calibri"/>
        <w:noProof/>
        <w:szCs w:val="22"/>
      </w:rPr>
      <w:drawing>
        <wp:anchor distT="0" distB="0" distL="114300" distR="114300" simplePos="0" relativeHeight="251659264" behindDoc="0" locked="0" layoutInCell="1" allowOverlap="1" wp14:anchorId="2C30DD47" wp14:editId="69A5B698">
          <wp:simplePos x="0" y="0"/>
          <wp:positionH relativeFrom="column">
            <wp:posOffset>4802505</wp:posOffset>
          </wp:positionH>
          <wp:positionV relativeFrom="paragraph">
            <wp:posOffset>-135255</wp:posOffset>
          </wp:positionV>
          <wp:extent cx="1001395" cy="1001395"/>
          <wp:effectExtent l="0" t="0" r="8255" b="8255"/>
          <wp:wrapNone/>
          <wp:docPr id="1" name="Imagem 1" descr="https://upload.wikimedia.org/wikipedia/commons/thumb/2/24/Welterbe.svg/2000px-Welterbe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commons/thumb/2/24/Welterbe.svg/2000px-Welterbe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51F1">
      <w:rPr>
        <w:rFonts w:ascii="Calibri" w:eastAsia="Calibri" w:hAnsi="Calibri"/>
        <w:noProof/>
        <w:szCs w:val="22"/>
      </w:rPr>
      <w:drawing>
        <wp:anchor distT="0" distB="0" distL="114300" distR="114300" simplePos="0" relativeHeight="251660288" behindDoc="0" locked="0" layoutInCell="1" allowOverlap="1" wp14:anchorId="155AE234" wp14:editId="5AA49777">
          <wp:simplePos x="0" y="0"/>
          <wp:positionH relativeFrom="column">
            <wp:posOffset>-474565</wp:posOffset>
          </wp:positionH>
          <wp:positionV relativeFrom="paragraph">
            <wp:posOffset>-172417</wp:posOffset>
          </wp:positionV>
          <wp:extent cx="978010" cy="1191591"/>
          <wp:effectExtent l="0" t="0" r="0" b="8890"/>
          <wp:wrapNone/>
          <wp:docPr id="2" name="Imagem 2" descr="http://www.saomiguel-rs.com.br/Arquivos/420/Conte%C3%BAdos/503/Bras%C3%A3o%20-%20Prefeitura%20Municipal%20de%20S%C3%A3o%20Miguel%20das%20Miss%C3%B5es_27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saomiguel-rs.com.br/Arquivos/420/Conte%C3%BAdos/503/Bras%C3%A3o%20-%20Prefeitura%20Municipal%20de%20S%C3%A3o%20Miguel%20das%20Miss%C3%B5es_27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010" cy="1191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51F1">
      <w:rPr>
        <w:rFonts w:ascii="Calibri" w:eastAsia="Calibri" w:hAnsi="Calibri"/>
        <w:noProof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365502" o:spid="_x0000_s7169" type="#_x0000_t75" style="position:absolute;left:0;text-align:left;margin-left:0;margin-top:0;width:424.8pt;height:462pt;z-index:-251655168;mso-position-horizontal:center;mso-position-horizontal-relative:margin;mso-position-vertical:center;mso-position-vertical-relative:margin" o:allowincell="f">
          <v:imagedata r:id="rId3" o:title="Brasão - Prefeitura Municipal de São Miguel das Missões_2702"/>
          <w10:wrap anchorx="margin" anchory="margin"/>
        </v:shape>
      </w:pict>
    </w:r>
    <w:r w:rsidRPr="00F851F1">
      <w:rPr>
        <w:rFonts w:ascii="Times New Roman" w:eastAsia="Calibri" w:hAnsi="Times New Roman"/>
        <w:szCs w:val="22"/>
        <w:lang w:eastAsia="en-US"/>
      </w:rPr>
      <w:t>ESTADO DO RIO GRANDE DO SUL</w:t>
    </w:r>
  </w:p>
  <w:p w:rsidR="00F851F1" w:rsidRPr="00F851F1" w:rsidRDefault="00F851F1" w:rsidP="00F851F1">
    <w:pPr>
      <w:tabs>
        <w:tab w:val="center" w:pos="4252"/>
        <w:tab w:val="right" w:pos="8504"/>
      </w:tabs>
      <w:jc w:val="center"/>
      <w:rPr>
        <w:rFonts w:ascii="Times New Roman" w:eastAsia="Calibri" w:hAnsi="Times New Roman"/>
        <w:b/>
        <w:szCs w:val="22"/>
        <w:lang w:eastAsia="en-US"/>
      </w:rPr>
    </w:pPr>
    <w:r w:rsidRPr="00F851F1">
      <w:rPr>
        <w:rFonts w:ascii="Times New Roman" w:eastAsia="Calibri" w:hAnsi="Times New Roman"/>
        <w:b/>
        <w:szCs w:val="22"/>
        <w:lang w:eastAsia="en-US"/>
      </w:rPr>
      <w:t>PREFEITURA MUNICIPAL</w:t>
    </w:r>
  </w:p>
  <w:p w:rsidR="00F851F1" w:rsidRPr="00F851F1" w:rsidRDefault="00F851F1" w:rsidP="00F851F1">
    <w:pPr>
      <w:tabs>
        <w:tab w:val="center" w:pos="4252"/>
        <w:tab w:val="right" w:pos="8504"/>
      </w:tabs>
      <w:jc w:val="center"/>
      <w:rPr>
        <w:rFonts w:ascii="Times New Roman" w:eastAsia="Calibri" w:hAnsi="Times New Roman"/>
        <w:b/>
        <w:sz w:val="44"/>
        <w:szCs w:val="44"/>
        <w:lang w:eastAsia="en-US"/>
      </w:rPr>
    </w:pPr>
    <w:r w:rsidRPr="00F851F1">
      <w:rPr>
        <w:rFonts w:ascii="Times New Roman" w:eastAsia="Calibri" w:hAnsi="Times New Roman"/>
        <w:b/>
        <w:sz w:val="44"/>
        <w:szCs w:val="44"/>
        <w:lang w:eastAsia="en-US"/>
      </w:rPr>
      <w:t>SÃO MIGUEL DAS MISSÕES</w:t>
    </w:r>
  </w:p>
  <w:p w:rsidR="00F851F1" w:rsidRPr="00F851F1" w:rsidRDefault="00F851F1" w:rsidP="00F851F1">
    <w:pPr>
      <w:tabs>
        <w:tab w:val="center" w:pos="4252"/>
        <w:tab w:val="right" w:pos="8504"/>
      </w:tabs>
      <w:jc w:val="center"/>
      <w:rPr>
        <w:rFonts w:ascii="Times New Roman" w:eastAsia="Calibri" w:hAnsi="Times New Roman"/>
        <w:b/>
        <w:i/>
        <w:sz w:val="32"/>
        <w:szCs w:val="32"/>
        <w:lang w:eastAsia="en-US"/>
      </w:rPr>
    </w:pPr>
    <w:r w:rsidRPr="00F851F1">
      <w:rPr>
        <w:rFonts w:ascii="Times New Roman" w:eastAsia="Calibri" w:hAnsi="Times New Roman"/>
        <w:b/>
        <w:i/>
        <w:sz w:val="32"/>
        <w:szCs w:val="32"/>
        <w:lang w:eastAsia="en-US"/>
      </w:rPr>
      <w:t>Patrimônio Cultural da Humanidade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42"/>
    <w:rsid w:val="00036554"/>
    <w:rsid w:val="000F2B4E"/>
    <w:rsid w:val="00242272"/>
    <w:rsid w:val="00347F4C"/>
    <w:rsid w:val="003A2256"/>
    <w:rsid w:val="003D221A"/>
    <w:rsid w:val="00434DA5"/>
    <w:rsid w:val="006249A3"/>
    <w:rsid w:val="0063320F"/>
    <w:rsid w:val="00643F9C"/>
    <w:rsid w:val="00684E9E"/>
    <w:rsid w:val="00693071"/>
    <w:rsid w:val="006A046C"/>
    <w:rsid w:val="00736CDF"/>
    <w:rsid w:val="007B30A1"/>
    <w:rsid w:val="007D6083"/>
    <w:rsid w:val="00812AEE"/>
    <w:rsid w:val="00843542"/>
    <w:rsid w:val="00862BAE"/>
    <w:rsid w:val="008904EF"/>
    <w:rsid w:val="008E396C"/>
    <w:rsid w:val="00944044"/>
    <w:rsid w:val="00A2027F"/>
    <w:rsid w:val="00A95549"/>
    <w:rsid w:val="00B0324A"/>
    <w:rsid w:val="00B412F3"/>
    <w:rsid w:val="00B5039A"/>
    <w:rsid w:val="00B85503"/>
    <w:rsid w:val="00C0628F"/>
    <w:rsid w:val="00C17CBB"/>
    <w:rsid w:val="00C42E78"/>
    <w:rsid w:val="00CA706A"/>
    <w:rsid w:val="00CE6E37"/>
    <w:rsid w:val="00D50256"/>
    <w:rsid w:val="00DA3A80"/>
    <w:rsid w:val="00F70C62"/>
    <w:rsid w:val="00F803E8"/>
    <w:rsid w:val="00F851F1"/>
    <w:rsid w:val="00FB3865"/>
    <w:rsid w:val="00FC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  <w15:docId w15:val="{3F8F5CA1-3332-4F5A-856F-17712018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542"/>
    <w:pPr>
      <w:spacing w:line="240" w:lineRule="auto"/>
      <w:ind w:firstLine="0"/>
      <w:jc w:val="left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43542"/>
    <w:pPr>
      <w:tabs>
        <w:tab w:val="left" w:pos="4253"/>
        <w:tab w:val="left" w:pos="5387"/>
      </w:tabs>
      <w:ind w:left="425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43542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35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3542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851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51F1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51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1F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Gabinete</cp:lastModifiedBy>
  <cp:revision>2</cp:revision>
  <cp:lastPrinted>2018-04-10T14:06:00Z</cp:lastPrinted>
  <dcterms:created xsi:type="dcterms:W3CDTF">2018-04-10T14:08:00Z</dcterms:created>
  <dcterms:modified xsi:type="dcterms:W3CDTF">2018-04-10T14:08:00Z</dcterms:modified>
</cp:coreProperties>
</file>